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B5F" w:rsidRDefault="00AF14BD" w:rsidP="0057058B">
      <w:pPr>
        <w:jc w:val="both"/>
      </w:pPr>
      <w:bookmarkStart w:id="0" w:name="_GoBack"/>
      <w:bookmarkEnd w:id="0"/>
      <w:r>
        <w:rPr>
          <w:noProof/>
          <w:lang w:eastAsia="en-GB"/>
        </w:rPr>
        <w:drawing>
          <wp:anchor distT="0" distB="0" distL="114300" distR="114300" simplePos="0" relativeHeight="251659264" behindDoc="0" locked="0" layoutInCell="1" allowOverlap="1" wp14:anchorId="4A6C549B" wp14:editId="38F6A63C">
            <wp:simplePos x="0" y="0"/>
            <wp:positionH relativeFrom="column">
              <wp:posOffset>3695700</wp:posOffset>
            </wp:positionH>
            <wp:positionV relativeFrom="paragraph">
              <wp:posOffset>962025</wp:posOffset>
            </wp:positionV>
            <wp:extent cx="923925" cy="514350"/>
            <wp:effectExtent l="0" t="0" r="9525" b="0"/>
            <wp:wrapNone/>
            <wp:docPr id="2" name="Picture 2" descr="CAST_logo_small_-_FM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ST_logo_small_-_FMS[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39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t xml:space="preserve">   </w:t>
      </w:r>
      <w:r w:rsidR="0057058B">
        <w:rPr>
          <w:noProof/>
          <w:lang w:eastAsia="en-GB"/>
        </w:rPr>
        <w:drawing>
          <wp:inline distT="0" distB="0" distL="0" distR="0" wp14:anchorId="04D65652" wp14:editId="2DBA2C6E">
            <wp:extent cx="500612" cy="666750"/>
            <wp:effectExtent l="0" t="0" r="0" b="0"/>
            <wp:docPr id="1" name="Picture 1" descr="T:\Admin Office\School Logo\logo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dmin Office\School Logo\logo gre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3814" cy="671015"/>
                    </a:xfrm>
                    <a:prstGeom prst="rect">
                      <a:avLst/>
                    </a:prstGeom>
                    <a:noFill/>
                    <a:ln>
                      <a:noFill/>
                    </a:ln>
                  </pic:spPr>
                </pic:pic>
              </a:graphicData>
            </a:graphic>
          </wp:inline>
        </w:drawing>
      </w:r>
      <w:r>
        <w:rPr>
          <w:noProof/>
          <w:lang w:eastAsia="en-GB"/>
        </w:rPr>
        <w:t xml:space="preserve">                    </w:t>
      </w:r>
      <w:r w:rsidR="0057058B">
        <w:rPr>
          <w:noProof/>
          <w:lang w:eastAsia="en-GB"/>
        </w:rPr>
        <w:drawing>
          <wp:inline distT="0" distB="0" distL="0" distR="0">
            <wp:extent cx="2074872" cy="162877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pil-premium.jpg"/>
                    <pic:cNvPicPr/>
                  </pic:nvPicPr>
                  <pic:blipFill>
                    <a:blip r:embed="rId8">
                      <a:extLst>
                        <a:ext uri="{28A0092B-C50C-407E-A947-70E740481C1C}">
                          <a14:useLocalDpi xmlns:a14="http://schemas.microsoft.com/office/drawing/2010/main" val="0"/>
                        </a:ext>
                      </a:extLst>
                    </a:blip>
                    <a:stretch>
                      <a:fillRect/>
                    </a:stretch>
                  </pic:blipFill>
                  <pic:spPr>
                    <a:xfrm>
                      <a:off x="0" y="0"/>
                      <a:ext cx="2078181" cy="1631373"/>
                    </a:xfrm>
                    <a:prstGeom prst="rect">
                      <a:avLst/>
                    </a:prstGeom>
                  </pic:spPr>
                </pic:pic>
              </a:graphicData>
            </a:graphic>
          </wp:inline>
        </w:drawing>
      </w:r>
      <w:r w:rsidR="0057058B">
        <w:rPr>
          <w:noProof/>
          <w:lang w:eastAsia="en-GB"/>
        </w:rPr>
        <w:t xml:space="preserve">                  </w:t>
      </w:r>
    </w:p>
    <w:p w:rsidR="00961DA8" w:rsidRDefault="00961DA8" w:rsidP="00EF5C87">
      <w:pPr>
        <w:jc w:val="center"/>
        <w:rPr>
          <w:b/>
          <w:color w:val="C00000"/>
          <w:sz w:val="44"/>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AF14BD" w:rsidRDefault="008B735E" w:rsidP="00EF5C87">
      <w:pPr>
        <w:jc w:val="center"/>
        <w:rPr>
          <w:b/>
          <w:color w:val="C00000"/>
          <w:sz w:val="44"/>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AF14BD">
        <w:rPr>
          <w:b/>
          <w:color w:val="C00000"/>
          <w:sz w:val="44"/>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St Mary’s – Parent Guide to </w:t>
      </w:r>
    </w:p>
    <w:p w:rsidR="00EF5C87" w:rsidRPr="00AF14BD" w:rsidRDefault="00EF5C87" w:rsidP="00EF5C87">
      <w:pPr>
        <w:jc w:val="center"/>
        <w:rPr>
          <w:b/>
          <w:color w:val="C00000"/>
          <w:sz w:val="44"/>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AF14BD">
        <w:rPr>
          <w:b/>
          <w:color w:val="C00000"/>
          <w:sz w:val="44"/>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Pupil Premium</w:t>
      </w:r>
    </w:p>
    <w:p w:rsidR="00961DA8" w:rsidRDefault="00961DA8" w:rsidP="00AF14BD">
      <w:pPr>
        <w:rPr>
          <w:sz w:val="24"/>
          <w:szCs w:val="24"/>
        </w:rPr>
      </w:pPr>
    </w:p>
    <w:p w:rsidR="00AF14BD" w:rsidRPr="002B3946" w:rsidRDefault="001D10F9" w:rsidP="00AF14BD">
      <w:pPr>
        <w:rPr>
          <w:sz w:val="24"/>
          <w:szCs w:val="24"/>
        </w:rPr>
      </w:pPr>
      <w:r w:rsidRPr="002B3946">
        <w:rPr>
          <w:sz w:val="24"/>
          <w:szCs w:val="24"/>
        </w:rPr>
        <w:t xml:space="preserve">Pupil Premium is additional funding given to publicly funded schools to </w:t>
      </w:r>
      <w:r w:rsidR="00AF14BD" w:rsidRPr="002B3946">
        <w:rPr>
          <w:sz w:val="24"/>
          <w:szCs w:val="24"/>
        </w:rPr>
        <w:t>help all pupils reach their full potential regardless of their background or financial situation.</w:t>
      </w:r>
    </w:p>
    <w:p w:rsidR="001D10F9" w:rsidRPr="002B3946" w:rsidRDefault="00AF14BD" w:rsidP="0057058B">
      <w:pPr>
        <w:rPr>
          <w:sz w:val="24"/>
          <w:szCs w:val="24"/>
        </w:rPr>
      </w:pPr>
      <w:r w:rsidRPr="002B3946">
        <w:rPr>
          <w:sz w:val="24"/>
          <w:szCs w:val="24"/>
        </w:rPr>
        <w:t xml:space="preserve">The grant is paid directly to the school and is used to improve the attainment of those </w:t>
      </w:r>
      <w:r w:rsidR="001D10F9" w:rsidRPr="002B3946">
        <w:rPr>
          <w:sz w:val="24"/>
          <w:szCs w:val="24"/>
        </w:rPr>
        <w:t>child</w:t>
      </w:r>
      <w:r w:rsidRPr="002B3946">
        <w:rPr>
          <w:sz w:val="24"/>
          <w:szCs w:val="24"/>
        </w:rPr>
        <w:t>ren who are eligible</w:t>
      </w:r>
      <w:r w:rsidR="00BE53D1" w:rsidRPr="002B3946">
        <w:rPr>
          <w:sz w:val="24"/>
          <w:szCs w:val="24"/>
        </w:rPr>
        <w:t>.</w:t>
      </w:r>
      <w:r w:rsidR="001D10F9" w:rsidRPr="002B3946">
        <w:rPr>
          <w:sz w:val="24"/>
          <w:szCs w:val="24"/>
        </w:rPr>
        <w:t xml:space="preserve"> This can be awarded when families are in receipt of certain benefits. Pupil Premium families are entitled to claim for an annual school Clothing Allowance,</w:t>
      </w:r>
      <w:r w:rsidR="00BE53D1" w:rsidRPr="002B3946">
        <w:rPr>
          <w:sz w:val="24"/>
          <w:szCs w:val="24"/>
        </w:rPr>
        <w:t xml:space="preserve"> help with trip costs,</w:t>
      </w:r>
      <w:r w:rsidR="001D10F9" w:rsidRPr="002B3946">
        <w:rPr>
          <w:sz w:val="24"/>
          <w:szCs w:val="24"/>
        </w:rPr>
        <w:t xml:space="preserve"> Free School Meals and Milk.</w:t>
      </w:r>
      <w:r w:rsidRPr="002B3946">
        <w:rPr>
          <w:noProof/>
          <w:sz w:val="24"/>
          <w:szCs w:val="24"/>
          <w:lang w:eastAsia="en-GB"/>
        </w:rPr>
        <w:t xml:space="preserve">                                         </w:t>
      </w:r>
    </w:p>
    <w:p w:rsidR="00961DA8" w:rsidRDefault="00961DA8" w:rsidP="002B3946">
      <w:pPr>
        <w:rPr>
          <w:b/>
          <w:sz w:val="24"/>
          <w:szCs w:val="24"/>
        </w:rPr>
      </w:pPr>
    </w:p>
    <w:p w:rsidR="00961DA8" w:rsidRDefault="00961DA8">
      <w:pPr>
        <w:rPr>
          <w:b/>
          <w:sz w:val="24"/>
          <w:szCs w:val="24"/>
        </w:rPr>
      </w:pPr>
      <w:r>
        <w:rPr>
          <w:b/>
          <w:sz w:val="24"/>
          <w:szCs w:val="24"/>
        </w:rPr>
        <w:br w:type="page"/>
      </w:r>
    </w:p>
    <w:p w:rsidR="001A3F3F" w:rsidRPr="002B3946" w:rsidRDefault="00AF14BD" w:rsidP="002B3946">
      <w:pPr>
        <w:rPr>
          <w:b/>
          <w:sz w:val="24"/>
          <w:szCs w:val="24"/>
        </w:rPr>
      </w:pPr>
      <w:r w:rsidRPr="002B3946">
        <w:rPr>
          <w:b/>
          <w:sz w:val="24"/>
          <w:szCs w:val="24"/>
        </w:rPr>
        <w:lastRenderedPageBreak/>
        <w:t>Is your child eligible?</w:t>
      </w:r>
    </w:p>
    <w:p w:rsidR="00B05ADF" w:rsidRPr="002B3946" w:rsidRDefault="00B05ADF" w:rsidP="00AF14BD">
      <w:pPr>
        <w:jc w:val="both"/>
        <w:rPr>
          <w:rFonts w:cs="Arial"/>
          <w:b/>
          <w:color w:val="000000" w:themeColor="text1"/>
          <w:sz w:val="24"/>
          <w:szCs w:val="24"/>
          <w:shd w:val="clear" w:color="auto" w:fill="FFFFFF"/>
        </w:rPr>
      </w:pPr>
      <w:r w:rsidRPr="002B3946">
        <w:rPr>
          <w:rFonts w:cs="Arial"/>
          <w:b/>
          <w:color w:val="000000" w:themeColor="text1"/>
          <w:sz w:val="24"/>
          <w:szCs w:val="24"/>
          <w:shd w:val="clear" w:color="auto" w:fill="FFFFFF"/>
        </w:rPr>
        <w:t xml:space="preserve">Pupils may be eligible for </w:t>
      </w:r>
      <w:r w:rsidR="00BE53D1" w:rsidRPr="002B3946">
        <w:rPr>
          <w:rFonts w:cs="Arial"/>
          <w:b/>
          <w:color w:val="000000" w:themeColor="text1"/>
          <w:sz w:val="24"/>
          <w:szCs w:val="24"/>
          <w:shd w:val="clear" w:color="auto" w:fill="FFFFFF"/>
        </w:rPr>
        <w:t>funding</w:t>
      </w:r>
      <w:r w:rsidRPr="002B3946">
        <w:rPr>
          <w:rFonts w:cs="Arial"/>
          <w:b/>
          <w:color w:val="000000" w:themeColor="text1"/>
          <w:sz w:val="24"/>
          <w:szCs w:val="24"/>
          <w:shd w:val="clear" w:color="auto" w:fill="FFFFFF"/>
        </w:rPr>
        <w:t xml:space="preserve"> if:</w:t>
      </w:r>
    </w:p>
    <w:p w:rsidR="00B05ADF" w:rsidRPr="002B3946" w:rsidRDefault="00B05ADF" w:rsidP="00B05ADF">
      <w:pPr>
        <w:pStyle w:val="ListParagraph"/>
        <w:numPr>
          <w:ilvl w:val="0"/>
          <w:numId w:val="2"/>
        </w:numPr>
        <w:jc w:val="both"/>
        <w:rPr>
          <w:rFonts w:cs="Arial"/>
          <w:color w:val="000000" w:themeColor="text1"/>
          <w:sz w:val="24"/>
          <w:szCs w:val="24"/>
          <w:shd w:val="clear" w:color="auto" w:fill="FFFFFF"/>
        </w:rPr>
      </w:pPr>
      <w:r w:rsidRPr="002B3946">
        <w:rPr>
          <w:rFonts w:cs="Arial"/>
          <w:color w:val="000000" w:themeColor="text1"/>
          <w:sz w:val="24"/>
          <w:szCs w:val="24"/>
          <w:shd w:val="clear" w:color="auto" w:fill="FFFFFF"/>
        </w:rPr>
        <w:t>They are registered for Free School Meals, or have been registered at any point in the past 6 years</w:t>
      </w:r>
    </w:p>
    <w:p w:rsidR="00B05ADF" w:rsidRPr="002B3946" w:rsidRDefault="00B05ADF" w:rsidP="00B05ADF">
      <w:pPr>
        <w:pStyle w:val="ListParagraph"/>
        <w:numPr>
          <w:ilvl w:val="0"/>
          <w:numId w:val="2"/>
        </w:numPr>
        <w:jc w:val="both"/>
        <w:rPr>
          <w:rFonts w:cs="Arial"/>
          <w:color w:val="000000" w:themeColor="text1"/>
          <w:sz w:val="24"/>
          <w:szCs w:val="24"/>
          <w:shd w:val="clear" w:color="auto" w:fill="FFFFFF"/>
        </w:rPr>
      </w:pPr>
      <w:r w:rsidRPr="002B3946">
        <w:rPr>
          <w:rFonts w:cs="Arial"/>
          <w:color w:val="000000" w:themeColor="text1"/>
          <w:sz w:val="24"/>
          <w:szCs w:val="24"/>
          <w:shd w:val="clear" w:color="auto" w:fill="FFFFFF"/>
        </w:rPr>
        <w:t>They are currently in Local Authority Care or have been for more than one day</w:t>
      </w:r>
    </w:p>
    <w:p w:rsidR="00B05ADF" w:rsidRPr="002B3946" w:rsidRDefault="00B05ADF" w:rsidP="00B05ADF">
      <w:pPr>
        <w:pStyle w:val="ListParagraph"/>
        <w:numPr>
          <w:ilvl w:val="0"/>
          <w:numId w:val="2"/>
        </w:numPr>
        <w:jc w:val="both"/>
        <w:rPr>
          <w:rFonts w:cs="Arial"/>
          <w:color w:val="000000" w:themeColor="text1"/>
          <w:sz w:val="24"/>
          <w:szCs w:val="23"/>
          <w:shd w:val="clear" w:color="auto" w:fill="FFFFFF"/>
        </w:rPr>
      </w:pPr>
      <w:r w:rsidRPr="002B3946">
        <w:rPr>
          <w:rFonts w:cs="Arial"/>
          <w:color w:val="000000" w:themeColor="text1"/>
          <w:sz w:val="24"/>
          <w:szCs w:val="23"/>
          <w:shd w:val="clear" w:color="auto" w:fill="FFFFFF"/>
        </w:rPr>
        <w:t>They have left Local Authority Care as a result of adoption, Special Guardianship Order or Child Arrangement Order</w:t>
      </w:r>
    </w:p>
    <w:p w:rsidR="0057058B" w:rsidRPr="002171B7" w:rsidRDefault="00B05ADF" w:rsidP="00C90F65">
      <w:pPr>
        <w:pStyle w:val="ListParagraph"/>
        <w:numPr>
          <w:ilvl w:val="0"/>
          <w:numId w:val="2"/>
        </w:numPr>
        <w:jc w:val="both"/>
        <w:rPr>
          <w:rFonts w:cs="Arial"/>
          <w:color w:val="000000" w:themeColor="text1"/>
          <w:sz w:val="24"/>
          <w:szCs w:val="23"/>
          <w:shd w:val="clear" w:color="auto" w:fill="FFFFFF"/>
        </w:rPr>
      </w:pPr>
      <w:r w:rsidRPr="002171B7">
        <w:rPr>
          <w:rFonts w:cs="Arial"/>
          <w:color w:val="000000" w:themeColor="text1"/>
          <w:sz w:val="24"/>
          <w:szCs w:val="23"/>
          <w:shd w:val="clear" w:color="auto" w:fill="FFFFFF"/>
        </w:rPr>
        <w:t>They have one or more parent serving in the Armed Forces.</w:t>
      </w:r>
    </w:p>
    <w:p w:rsidR="0057058B" w:rsidRPr="0057058B" w:rsidRDefault="0057058B" w:rsidP="0057058B">
      <w:pPr>
        <w:jc w:val="both"/>
        <w:rPr>
          <w:rFonts w:cs="Arial"/>
          <w:color w:val="000000" w:themeColor="text1"/>
          <w:sz w:val="24"/>
          <w:szCs w:val="23"/>
          <w:shd w:val="clear" w:color="auto" w:fill="FFFFFF"/>
        </w:rPr>
      </w:pPr>
      <w:r w:rsidRPr="0057058B">
        <w:rPr>
          <w:rFonts w:cs="Arial"/>
          <w:noProof/>
          <w:color w:val="000000" w:themeColor="text1"/>
          <w:sz w:val="24"/>
          <w:szCs w:val="23"/>
          <w:shd w:val="clear" w:color="auto" w:fill="FFFFFF"/>
          <w:lang w:eastAsia="en-GB"/>
        </w:rPr>
        <mc:AlternateContent>
          <mc:Choice Requires="wps">
            <w:drawing>
              <wp:anchor distT="0" distB="0" distL="114300" distR="114300" simplePos="0" relativeHeight="251661312" behindDoc="0" locked="0" layoutInCell="1" allowOverlap="1" wp14:editId="36B11C9B">
                <wp:simplePos x="0" y="0"/>
                <wp:positionH relativeFrom="column">
                  <wp:align>center</wp:align>
                </wp:positionH>
                <wp:positionV relativeFrom="paragraph">
                  <wp:posOffset>0</wp:posOffset>
                </wp:positionV>
                <wp:extent cx="4476750" cy="15811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581150"/>
                        </a:xfrm>
                        <a:prstGeom prst="rect">
                          <a:avLst/>
                        </a:prstGeom>
                        <a:solidFill>
                          <a:srgbClr val="FFFFFF"/>
                        </a:solidFill>
                        <a:ln w="9525">
                          <a:solidFill>
                            <a:srgbClr val="000000"/>
                          </a:solidFill>
                          <a:miter lim="800000"/>
                          <a:headEnd/>
                          <a:tailEnd/>
                        </a:ln>
                      </wps:spPr>
                      <wps:txbx>
                        <w:txbxContent>
                          <w:p w:rsidR="0057058B" w:rsidRDefault="0057058B" w:rsidP="002171B7">
                            <w:pPr>
                              <w:jc w:val="both"/>
                            </w:pPr>
                            <w:r w:rsidRPr="002B3946">
                              <w:rPr>
                                <w:rFonts w:cs="Arial"/>
                                <w:color w:val="00B050"/>
                                <w:sz w:val="24"/>
                                <w:szCs w:val="23"/>
                                <w:shd w:val="clear" w:color="auto" w:fill="FFFFFF"/>
                              </w:rPr>
                              <w:t xml:space="preserve">Please apply even if your child is receiving the universal free school meals in Reception, Year 1 and Year 2, as the larger the number of eligible pupils who are registered to receive the Pupil Premium funding the more funding the school receives. If your child receives free school meals in the above years this does not automatically mean </w:t>
                            </w:r>
                            <w:r>
                              <w:rPr>
                                <w:rFonts w:cs="Arial"/>
                                <w:color w:val="00B050"/>
                                <w:sz w:val="24"/>
                                <w:szCs w:val="23"/>
                                <w:shd w:val="clear" w:color="auto" w:fill="FFFFFF"/>
                              </w:rPr>
                              <w:t>your child is receiving Pupil Premium funding.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352.5pt;height:124.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">
                <v:textbox>
                  <w:txbxContent>
                    <w:p w:rsidR="0057058B" w:rsidRDefault="0057058B" w:rsidP="002171B7">
                      <w:pPr>
                        <w:jc w:val="both"/>
                      </w:pPr>
                      <w:r w:rsidRPr="002B3946">
                        <w:rPr>
                          <w:rFonts w:cs="Arial"/>
                          <w:color w:val="00B050"/>
                          <w:sz w:val="24"/>
                          <w:szCs w:val="23"/>
                          <w:shd w:val="clear" w:color="auto" w:fill="FFFFFF"/>
                        </w:rPr>
                        <w:t xml:space="preserve">Please apply even if your child is receiving the universal free school meals in Reception, Year 1 and Year 2, as the larger the number of eligible pupils who are registered to receive the Pupil Premium funding the more funding the school receives. If your child receives free school meals in the above years this does not automatically mean </w:t>
                      </w:r>
                      <w:r>
                        <w:rPr>
                          <w:rFonts w:cs="Arial"/>
                          <w:color w:val="00B050"/>
                          <w:sz w:val="24"/>
                          <w:szCs w:val="23"/>
                          <w:shd w:val="clear" w:color="auto" w:fill="FFFFFF"/>
                        </w:rPr>
                        <w:t>your child is receiving Pupil Premium funding.</w:t>
                      </w:r>
                    </w:p>
                  </w:txbxContent>
                </v:textbox>
              </v:shape>
            </w:pict>
          </mc:Fallback>
        </mc:AlternateContent>
      </w:r>
    </w:p>
    <w:p w:rsidR="0057058B" w:rsidRDefault="0057058B" w:rsidP="00BE53D1">
      <w:pPr>
        <w:pStyle w:val="Heading3"/>
        <w:spacing w:before="0"/>
        <w:rPr>
          <w:rFonts w:asciiTheme="minorHAnsi" w:hAnsiTheme="minorHAnsi" w:cs="Arial"/>
          <w:color w:val="000000" w:themeColor="text1"/>
          <w:sz w:val="24"/>
        </w:rPr>
      </w:pPr>
    </w:p>
    <w:p w:rsidR="0057058B" w:rsidRDefault="0057058B" w:rsidP="00BE53D1">
      <w:pPr>
        <w:pStyle w:val="Heading3"/>
        <w:spacing w:before="0"/>
        <w:rPr>
          <w:rFonts w:asciiTheme="minorHAnsi" w:hAnsiTheme="minorHAnsi" w:cs="Arial"/>
          <w:color w:val="000000" w:themeColor="text1"/>
          <w:sz w:val="24"/>
        </w:rPr>
      </w:pPr>
    </w:p>
    <w:p w:rsidR="0057058B" w:rsidRDefault="0057058B" w:rsidP="00BE53D1">
      <w:pPr>
        <w:pStyle w:val="Heading3"/>
        <w:spacing w:before="0"/>
        <w:rPr>
          <w:rFonts w:asciiTheme="minorHAnsi" w:hAnsiTheme="minorHAnsi" w:cs="Arial"/>
          <w:color w:val="000000" w:themeColor="text1"/>
          <w:sz w:val="24"/>
        </w:rPr>
      </w:pPr>
    </w:p>
    <w:p w:rsidR="0057058B" w:rsidRDefault="0057058B" w:rsidP="00BE53D1">
      <w:pPr>
        <w:pStyle w:val="Heading3"/>
        <w:spacing w:before="0"/>
        <w:rPr>
          <w:rFonts w:asciiTheme="minorHAnsi" w:hAnsiTheme="minorHAnsi" w:cs="Arial"/>
          <w:color w:val="000000" w:themeColor="text1"/>
          <w:sz w:val="24"/>
        </w:rPr>
      </w:pPr>
    </w:p>
    <w:p w:rsidR="0057058B" w:rsidRDefault="0057058B" w:rsidP="00BE53D1">
      <w:pPr>
        <w:pStyle w:val="Heading3"/>
        <w:spacing w:before="0"/>
        <w:rPr>
          <w:rFonts w:asciiTheme="minorHAnsi" w:hAnsiTheme="minorHAnsi" w:cs="Arial"/>
          <w:color w:val="000000" w:themeColor="text1"/>
          <w:sz w:val="24"/>
        </w:rPr>
      </w:pPr>
    </w:p>
    <w:p w:rsidR="0057058B" w:rsidRDefault="0057058B" w:rsidP="00BE53D1">
      <w:pPr>
        <w:pStyle w:val="Heading3"/>
        <w:spacing w:before="0"/>
        <w:rPr>
          <w:rFonts w:asciiTheme="minorHAnsi" w:hAnsiTheme="minorHAnsi" w:cs="Arial"/>
          <w:color w:val="000000" w:themeColor="text1"/>
          <w:sz w:val="24"/>
        </w:rPr>
      </w:pPr>
    </w:p>
    <w:p w:rsidR="0057058B" w:rsidRDefault="0057058B" w:rsidP="00BE53D1">
      <w:pPr>
        <w:pStyle w:val="Heading3"/>
        <w:spacing w:before="0"/>
        <w:rPr>
          <w:rFonts w:asciiTheme="minorHAnsi" w:hAnsiTheme="minorHAnsi" w:cs="Arial"/>
          <w:color w:val="000000" w:themeColor="text1"/>
          <w:sz w:val="24"/>
        </w:rPr>
      </w:pPr>
    </w:p>
    <w:p w:rsidR="00BE53D1" w:rsidRPr="002B3946" w:rsidRDefault="00FF2F2F" w:rsidP="00BE53D1">
      <w:pPr>
        <w:pStyle w:val="Heading3"/>
        <w:spacing w:before="0"/>
        <w:rPr>
          <w:rFonts w:asciiTheme="minorHAnsi" w:hAnsiTheme="minorHAnsi" w:cs="Arial"/>
          <w:color w:val="000000" w:themeColor="text1"/>
          <w:sz w:val="24"/>
        </w:rPr>
      </w:pPr>
      <w:r w:rsidRPr="002B3946">
        <w:rPr>
          <w:rFonts w:asciiTheme="minorHAnsi" w:hAnsiTheme="minorHAnsi" w:cs="Arial"/>
          <w:color w:val="000000" w:themeColor="text1"/>
          <w:sz w:val="24"/>
        </w:rPr>
        <w:t>How long will a free school meals award last?</w:t>
      </w:r>
    </w:p>
    <w:p w:rsidR="00FF2F2F" w:rsidRPr="002B3946" w:rsidRDefault="00FF2F2F" w:rsidP="00FF2F2F">
      <w:pPr>
        <w:pStyle w:val="NoSpacing"/>
        <w:rPr>
          <w:sz w:val="24"/>
        </w:rPr>
      </w:pPr>
    </w:p>
    <w:p w:rsidR="00FF2F2F" w:rsidRPr="002B3946" w:rsidRDefault="00FF2F2F" w:rsidP="00FF2F2F">
      <w:pPr>
        <w:pStyle w:val="NoSpacing"/>
        <w:rPr>
          <w:sz w:val="24"/>
        </w:rPr>
      </w:pPr>
      <w:r w:rsidRPr="002B3946">
        <w:rPr>
          <w:sz w:val="24"/>
        </w:rPr>
        <w:t>For as long as your child continues to attend a Dorset school and you continue to receive one of the qualifying benefits. You are required to notify the Council of any changes to your benefit status which may affect your continued entitlement.</w:t>
      </w:r>
    </w:p>
    <w:p w:rsidR="00BB7D6B" w:rsidRPr="002B3946" w:rsidRDefault="00BB7D6B" w:rsidP="00FF2F2F">
      <w:pPr>
        <w:pStyle w:val="NoSpacing"/>
        <w:rPr>
          <w:sz w:val="24"/>
        </w:rPr>
      </w:pPr>
    </w:p>
    <w:p w:rsidR="00BB7D6B" w:rsidRPr="002B3946" w:rsidRDefault="00BB7D6B" w:rsidP="00FF2F2F">
      <w:pPr>
        <w:pStyle w:val="NoSpacing"/>
        <w:rPr>
          <w:b/>
          <w:sz w:val="24"/>
        </w:rPr>
      </w:pPr>
      <w:r w:rsidRPr="002B3946">
        <w:rPr>
          <w:b/>
          <w:sz w:val="24"/>
        </w:rPr>
        <w:t>My child has just started school and already has brothers and sisters who get free school meals – do I need to reapply?</w:t>
      </w:r>
    </w:p>
    <w:p w:rsidR="00BB7D6B" w:rsidRPr="002B3946" w:rsidRDefault="00BB7D6B" w:rsidP="00FF2F2F">
      <w:pPr>
        <w:pStyle w:val="NoSpacing"/>
        <w:rPr>
          <w:b/>
          <w:sz w:val="24"/>
        </w:rPr>
      </w:pPr>
    </w:p>
    <w:p w:rsidR="00BB7D6B" w:rsidRPr="002B3946" w:rsidRDefault="00BB7D6B" w:rsidP="00FF2F2F">
      <w:pPr>
        <w:pStyle w:val="NoSpacing"/>
        <w:rPr>
          <w:sz w:val="24"/>
        </w:rPr>
      </w:pPr>
      <w:r w:rsidRPr="002B3946">
        <w:rPr>
          <w:sz w:val="24"/>
        </w:rPr>
        <w:t xml:space="preserve">Yes, you need to reapply so that the new child can be included in the family’s current free school meals award. </w:t>
      </w:r>
    </w:p>
    <w:p w:rsidR="00BE53D1" w:rsidRPr="00BE53D1" w:rsidRDefault="00BE53D1" w:rsidP="00BE53D1">
      <w:pPr>
        <w:shd w:val="clear" w:color="auto" w:fill="FFFFFF"/>
        <w:spacing w:before="100" w:beforeAutospacing="1" w:after="100" w:afterAutospacing="1" w:line="240" w:lineRule="auto"/>
        <w:outlineLvl w:val="1"/>
        <w:rPr>
          <w:rFonts w:eastAsia="Times New Roman" w:cs="Arial"/>
          <w:b/>
          <w:bCs/>
          <w:color w:val="000000" w:themeColor="text1"/>
          <w:sz w:val="24"/>
          <w:lang w:eastAsia="en-GB"/>
        </w:rPr>
      </w:pPr>
      <w:r w:rsidRPr="00BE53D1">
        <w:rPr>
          <w:rFonts w:eastAsia="Times New Roman" w:cs="Arial"/>
          <w:b/>
          <w:bCs/>
          <w:color w:val="000000" w:themeColor="text1"/>
          <w:sz w:val="24"/>
          <w:lang w:eastAsia="en-GB"/>
        </w:rPr>
        <w:lastRenderedPageBreak/>
        <w:t>Who qualifies for free school meals</w:t>
      </w:r>
      <w:r w:rsidRPr="002B3946">
        <w:rPr>
          <w:rFonts w:eastAsia="Times New Roman" w:cs="Arial"/>
          <w:b/>
          <w:bCs/>
          <w:color w:val="000000" w:themeColor="text1"/>
          <w:sz w:val="24"/>
          <w:lang w:eastAsia="en-GB"/>
        </w:rPr>
        <w:t>?</w:t>
      </w:r>
    </w:p>
    <w:p w:rsidR="00BE53D1" w:rsidRPr="00BE53D1" w:rsidRDefault="00BE53D1" w:rsidP="00BE53D1">
      <w:pPr>
        <w:shd w:val="clear" w:color="auto" w:fill="FFFFFF"/>
        <w:spacing w:before="100" w:beforeAutospacing="1" w:after="100" w:afterAutospacing="1" w:line="240" w:lineRule="auto"/>
        <w:rPr>
          <w:rFonts w:eastAsia="Times New Roman" w:cs="Arial"/>
          <w:color w:val="000000" w:themeColor="text1"/>
          <w:sz w:val="24"/>
          <w:lang w:eastAsia="en-GB"/>
        </w:rPr>
      </w:pPr>
      <w:r w:rsidRPr="00BE53D1">
        <w:rPr>
          <w:rFonts w:eastAsia="Times New Roman" w:cs="Arial"/>
          <w:color w:val="000000" w:themeColor="text1"/>
          <w:sz w:val="24"/>
          <w:lang w:eastAsia="en-GB"/>
        </w:rPr>
        <w:t>Your child qualifies for free school meals as long as you receive any of these benefits:</w:t>
      </w:r>
    </w:p>
    <w:p w:rsidR="002171B7" w:rsidRPr="002171B7" w:rsidRDefault="002171B7" w:rsidP="002171B7">
      <w:pPr>
        <w:numPr>
          <w:ilvl w:val="0"/>
          <w:numId w:val="3"/>
        </w:numPr>
        <w:shd w:val="clear" w:color="auto" w:fill="FFFFFF"/>
        <w:spacing w:after="75" w:line="240" w:lineRule="auto"/>
        <w:ind w:left="300"/>
        <w:rPr>
          <w:rFonts w:eastAsia="Times New Roman" w:cstheme="minorHAnsi"/>
          <w:color w:val="0B0C0C"/>
          <w:sz w:val="24"/>
          <w:szCs w:val="24"/>
          <w:lang w:eastAsia="en-GB"/>
        </w:rPr>
      </w:pPr>
      <w:r w:rsidRPr="002171B7">
        <w:rPr>
          <w:rFonts w:eastAsia="Times New Roman" w:cstheme="minorHAnsi"/>
          <w:color w:val="0B0C0C"/>
          <w:sz w:val="24"/>
          <w:szCs w:val="24"/>
          <w:lang w:eastAsia="en-GB"/>
        </w:rPr>
        <w:t>Income Support</w:t>
      </w:r>
    </w:p>
    <w:p w:rsidR="002171B7" w:rsidRPr="002171B7" w:rsidRDefault="002171B7" w:rsidP="002171B7">
      <w:pPr>
        <w:numPr>
          <w:ilvl w:val="0"/>
          <w:numId w:val="3"/>
        </w:numPr>
        <w:shd w:val="clear" w:color="auto" w:fill="FFFFFF"/>
        <w:spacing w:after="75" w:line="240" w:lineRule="auto"/>
        <w:ind w:left="300"/>
        <w:rPr>
          <w:rFonts w:eastAsia="Times New Roman" w:cstheme="minorHAnsi"/>
          <w:color w:val="0B0C0C"/>
          <w:sz w:val="24"/>
          <w:szCs w:val="24"/>
          <w:lang w:eastAsia="en-GB"/>
        </w:rPr>
      </w:pPr>
      <w:r w:rsidRPr="002171B7">
        <w:rPr>
          <w:rFonts w:eastAsia="Times New Roman" w:cstheme="minorHAnsi"/>
          <w:color w:val="0B0C0C"/>
          <w:sz w:val="24"/>
          <w:szCs w:val="24"/>
          <w:lang w:eastAsia="en-GB"/>
        </w:rPr>
        <w:t>income-based Jobseeker’s Allowance</w:t>
      </w:r>
    </w:p>
    <w:p w:rsidR="002171B7" w:rsidRPr="002171B7" w:rsidRDefault="002171B7" w:rsidP="002171B7">
      <w:pPr>
        <w:numPr>
          <w:ilvl w:val="0"/>
          <w:numId w:val="3"/>
        </w:numPr>
        <w:shd w:val="clear" w:color="auto" w:fill="FFFFFF"/>
        <w:spacing w:after="75" w:line="240" w:lineRule="auto"/>
        <w:ind w:left="300"/>
        <w:rPr>
          <w:rFonts w:eastAsia="Times New Roman" w:cstheme="minorHAnsi"/>
          <w:color w:val="0B0C0C"/>
          <w:sz w:val="24"/>
          <w:szCs w:val="24"/>
          <w:lang w:eastAsia="en-GB"/>
        </w:rPr>
      </w:pPr>
      <w:r w:rsidRPr="002171B7">
        <w:rPr>
          <w:rFonts w:eastAsia="Times New Roman" w:cstheme="minorHAnsi"/>
          <w:color w:val="0B0C0C"/>
          <w:sz w:val="24"/>
          <w:szCs w:val="24"/>
          <w:lang w:eastAsia="en-GB"/>
        </w:rPr>
        <w:t>income-related Employment and Support Allowance</w:t>
      </w:r>
    </w:p>
    <w:p w:rsidR="002171B7" w:rsidRPr="002171B7" w:rsidRDefault="002171B7" w:rsidP="002171B7">
      <w:pPr>
        <w:numPr>
          <w:ilvl w:val="0"/>
          <w:numId w:val="3"/>
        </w:numPr>
        <w:shd w:val="clear" w:color="auto" w:fill="FFFFFF"/>
        <w:spacing w:after="75" w:line="240" w:lineRule="auto"/>
        <w:ind w:left="300"/>
        <w:rPr>
          <w:rFonts w:eastAsia="Times New Roman" w:cstheme="minorHAnsi"/>
          <w:color w:val="0B0C0C"/>
          <w:sz w:val="24"/>
          <w:szCs w:val="24"/>
          <w:lang w:eastAsia="en-GB"/>
        </w:rPr>
      </w:pPr>
      <w:r w:rsidRPr="002171B7">
        <w:rPr>
          <w:rFonts w:eastAsia="Times New Roman" w:cstheme="minorHAnsi"/>
          <w:color w:val="0B0C0C"/>
          <w:sz w:val="24"/>
          <w:szCs w:val="24"/>
          <w:lang w:eastAsia="en-GB"/>
        </w:rPr>
        <w:t>support under Part VI of the Immigration and Asylum Act 1999</w:t>
      </w:r>
    </w:p>
    <w:p w:rsidR="002171B7" w:rsidRPr="002171B7" w:rsidRDefault="002171B7" w:rsidP="002171B7">
      <w:pPr>
        <w:numPr>
          <w:ilvl w:val="0"/>
          <w:numId w:val="3"/>
        </w:numPr>
        <w:shd w:val="clear" w:color="auto" w:fill="FFFFFF"/>
        <w:spacing w:after="75" w:line="240" w:lineRule="auto"/>
        <w:ind w:left="300"/>
        <w:rPr>
          <w:rFonts w:eastAsia="Times New Roman" w:cstheme="minorHAnsi"/>
          <w:color w:val="0B0C0C"/>
          <w:sz w:val="24"/>
          <w:szCs w:val="24"/>
          <w:lang w:eastAsia="en-GB"/>
        </w:rPr>
      </w:pPr>
      <w:r w:rsidRPr="002171B7">
        <w:rPr>
          <w:rFonts w:eastAsia="Times New Roman" w:cstheme="minorHAnsi"/>
          <w:color w:val="0B0C0C"/>
          <w:sz w:val="24"/>
          <w:szCs w:val="24"/>
          <w:lang w:eastAsia="en-GB"/>
        </w:rPr>
        <w:t>the guaranteed element of Pension Credit</w:t>
      </w:r>
    </w:p>
    <w:p w:rsidR="002171B7" w:rsidRPr="002171B7" w:rsidRDefault="002171B7" w:rsidP="002171B7">
      <w:pPr>
        <w:numPr>
          <w:ilvl w:val="0"/>
          <w:numId w:val="3"/>
        </w:numPr>
        <w:shd w:val="clear" w:color="auto" w:fill="FFFFFF"/>
        <w:spacing w:after="75" w:line="240" w:lineRule="auto"/>
        <w:ind w:left="300"/>
        <w:rPr>
          <w:rFonts w:eastAsia="Times New Roman" w:cstheme="minorHAnsi"/>
          <w:color w:val="0B0C0C"/>
          <w:sz w:val="24"/>
          <w:szCs w:val="24"/>
          <w:lang w:eastAsia="en-GB"/>
        </w:rPr>
      </w:pPr>
      <w:r w:rsidRPr="002171B7">
        <w:rPr>
          <w:rFonts w:eastAsia="Times New Roman" w:cstheme="minorHAnsi"/>
          <w:color w:val="0B0C0C"/>
          <w:sz w:val="24"/>
          <w:szCs w:val="24"/>
          <w:lang w:eastAsia="en-GB"/>
        </w:rPr>
        <w:t>Child Tax Credit (provided you’re not also entitled to Working Tax Credit and have an annual gross income of no more than £16,190)</w:t>
      </w:r>
    </w:p>
    <w:p w:rsidR="002171B7" w:rsidRPr="002171B7" w:rsidRDefault="002171B7" w:rsidP="002171B7">
      <w:pPr>
        <w:numPr>
          <w:ilvl w:val="0"/>
          <w:numId w:val="3"/>
        </w:numPr>
        <w:shd w:val="clear" w:color="auto" w:fill="FFFFFF"/>
        <w:spacing w:after="75" w:line="240" w:lineRule="auto"/>
        <w:ind w:left="300"/>
        <w:rPr>
          <w:rFonts w:eastAsia="Times New Roman" w:cstheme="minorHAnsi"/>
          <w:color w:val="0B0C0C"/>
          <w:sz w:val="24"/>
          <w:szCs w:val="24"/>
          <w:lang w:eastAsia="en-GB"/>
        </w:rPr>
      </w:pPr>
      <w:r w:rsidRPr="002171B7">
        <w:rPr>
          <w:rFonts w:eastAsia="Times New Roman" w:cstheme="minorHAnsi"/>
          <w:color w:val="0B0C0C"/>
          <w:sz w:val="24"/>
          <w:szCs w:val="24"/>
          <w:lang w:eastAsia="en-GB"/>
        </w:rPr>
        <w:t>Working Tax Credit run-on - paid for 4 weeks after you stop qualifying for Working Tax Credit</w:t>
      </w:r>
    </w:p>
    <w:p w:rsidR="002171B7" w:rsidRPr="002171B7" w:rsidRDefault="002171B7" w:rsidP="002171B7">
      <w:pPr>
        <w:numPr>
          <w:ilvl w:val="0"/>
          <w:numId w:val="3"/>
        </w:numPr>
        <w:shd w:val="clear" w:color="auto" w:fill="FFFFFF"/>
        <w:spacing w:after="75" w:line="240" w:lineRule="auto"/>
        <w:ind w:left="300"/>
        <w:rPr>
          <w:rFonts w:eastAsia="Times New Roman" w:cstheme="minorHAnsi"/>
          <w:color w:val="0B0C0C"/>
          <w:sz w:val="24"/>
          <w:szCs w:val="24"/>
          <w:lang w:eastAsia="en-GB"/>
        </w:rPr>
      </w:pPr>
      <w:r w:rsidRPr="002171B7">
        <w:rPr>
          <w:rFonts w:eastAsia="Times New Roman" w:cstheme="minorHAnsi"/>
          <w:color w:val="0B0C0C"/>
          <w:sz w:val="24"/>
          <w:szCs w:val="24"/>
          <w:lang w:eastAsia="en-GB"/>
        </w:rPr>
        <w:t>Universal Credit - if you apply on or after 1 April 2018 your household income must be less than £7,400 a year (after tax and not including any benefits you get)</w:t>
      </w:r>
    </w:p>
    <w:p w:rsidR="00BE53D1" w:rsidRPr="00BE53D1" w:rsidRDefault="00BE53D1" w:rsidP="00BE53D1">
      <w:pPr>
        <w:shd w:val="clear" w:color="auto" w:fill="FFFFFF"/>
        <w:spacing w:before="100" w:beforeAutospacing="1" w:after="100" w:afterAutospacing="1" w:line="240" w:lineRule="auto"/>
        <w:rPr>
          <w:rFonts w:eastAsia="Times New Roman" w:cs="Arial"/>
          <w:color w:val="000000" w:themeColor="text1"/>
          <w:sz w:val="24"/>
          <w:szCs w:val="24"/>
          <w:lang w:eastAsia="en-GB"/>
        </w:rPr>
      </w:pPr>
      <w:r w:rsidRPr="00BE53D1">
        <w:rPr>
          <w:rFonts w:eastAsia="Times New Roman" w:cs="Arial"/>
          <w:color w:val="000000" w:themeColor="text1"/>
          <w:sz w:val="24"/>
          <w:szCs w:val="24"/>
          <w:lang w:eastAsia="en-GB"/>
        </w:rPr>
        <w:t>The school doesn't see any information about your income.</w:t>
      </w:r>
    </w:p>
    <w:p w:rsidR="002171B7" w:rsidRPr="002B3946" w:rsidRDefault="00961DA8" w:rsidP="002171B7">
      <w:pPr>
        <w:shd w:val="clear" w:color="auto" w:fill="FFFFFF"/>
        <w:spacing w:before="100" w:beforeAutospacing="1" w:after="100" w:afterAutospacing="1" w:line="240" w:lineRule="auto"/>
        <w:rPr>
          <w:color w:val="000000" w:themeColor="text1"/>
          <w:sz w:val="24"/>
          <w:szCs w:val="24"/>
        </w:rPr>
      </w:pPr>
      <w:r w:rsidRPr="00BE53D1">
        <w:rPr>
          <w:rFonts w:eastAsia="Times New Roman" w:cs="Arial"/>
          <w:color w:val="000000" w:themeColor="text1"/>
          <w:sz w:val="24"/>
          <w:szCs w:val="24"/>
          <w:lang w:eastAsia="en-GB"/>
        </w:rPr>
        <w:t>Children,</w:t>
      </w:r>
      <w:r w:rsidR="00BE53D1" w:rsidRPr="00BE53D1">
        <w:rPr>
          <w:rFonts w:eastAsia="Times New Roman" w:cs="Arial"/>
          <w:color w:val="000000" w:themeColor="text1"/>
          <w:sz w:val="24"/>
          <w:szCs w:val="24"/>
          <w:lang w:eastAsia="en-GB"/>
        </w:rPr>
        <w:t xml:space="preserve"> who are paid these benefits directly, instead of through a parent or guardian, can also get free school meals.  </w:t>
      </w:r>
    </w:p>
    <w:p w:rsidR="00FF2F2F" w:rsidRDefault="00FF2F2F" w:rsidP="00FF2F2F">
      <w:pPr>
        <w:pStyle w:val="Heading3"/>
        <w:spacing w:before="0"/>
        <w:rPr>
          <w:rFonts w:asciiTheme="minorHAnsi" w:hAnsiTheme="minorHAnsi" w:cs="Arial"/>
          <w:color w:val="000000" w:themeColor="text1"/>
          <w:sz w:val="24"/>
          <w:szCs w:val="24"/>
        </w:rPr>
      </w:pPr>
      <w:r w:rsidRPr="002B3946">
        <w:rPr>
          <w:rFonts w:asciiTheme="minorHAnsi" w:hAnsiTheme="minorHAnsi" w:cs="Arial"/>
          <w:color w:val="000000" w:themeColor="text1"/>
          <w:sz w:val="24"/>
          <w:szCs w:val="24"/>
        </w:rPr>
        <w:t xml:space="preserve">Free school meals </w:t>
      </w:r>
      <w:r w:rsidR="002171B7">
        <w:rPr>
          <w:rFonts w:asciiTheme="minorHAnsi" w:hAnsiTheme="minorHAnsi" w:cs="Arial"/>
          <w:color w:val="000000" w:themeColor="text1"/>
          <w:sz w:val="24"/>
          <w:szCs w:val="24"/>
        </w:rPr>
        <w:t>&amp; Universal Credit</w:t>
      </w:r>
    </w:p>
    <w:p w:rsidR="002171B7" w:rsidRPr="002171B7" w:rsidRDefault="002171B7" w:rsidP="002171B7"/>
    <w:p w:rsidR="002171B7" w:rsidRDefault="002171B7" w:rsidP="00BE53D1">
      <w:pPr>
        <w:rPr>
          <w:sz w:val="24"/>
          <w:szCs w:val="24"/>
        </w:rPr>
      </w:pPr>
      <w:r w:rsidRPr="002171B7">
        <w:rPr>
          <w:sz w:val="24"/>
          <w:szCs w:val="24"/>
        </w:rPr>
        <w:t xml:space="preserve">• The Government recognises the benefits of providing a healthy </w:t>
      </w:r>
      <w:r>
        <w:rPr>
          <w:sz w:val="24"/>
          <w:szCs w:val="24"/>
        </w:rPr>
        <w:t xml:space="preserve">free </w:t>
      </w:r>
      <w:r w:rsidRPr="002171B7">
        <w:rPr>
          <w:sz w:val="24"/>
          <w:szCs w:val="24"/>
        </w:rPr>
        <w:t>school meal to disadvantaged pupils who are aged between 5 and 16 years old.</w:t>
      </w:r>
    </w:p>
    <w:p w:rsidR="002171B7" w:rsidRDefault="002171B7" w:rsidP="00BE53D1">
      <w:pPr>
        <w:rPr>
          <w:sz w:val="24"/>
          <w:szCs w:val="24"/>
        </w:rPr>
      </w:pPr>
      <w:r w:rsidRPr="002171B7">
        <w:rPr>
          <w:sz w:val="24"/>
          <w:szCs w:val="24"/>
        </w:rPr>
        <w:t xml:space="preserve"> • Transitional protections were initially enacted with an end date of March 2022, the date the rollout of Universal Credit was due to end. When the end date moved to March 2023 the Government extended </w:t>
      </w:r>
      <w:r w:rsidRPr="002171B7">
        <w:rPr>
          <w:sz w:val="24"/>
          <w:szCs w:val="24"/>
        </w:rPr>
        <w:lastRenderedPageBreak/>
        <w:t xml:space="preserve">the protections in line with this date. As the rollout is continuing, the end date for transitional protections is being further extended to March 2025. </w:t>
      </w:r>
    </w:p>
    <w:p w:rsidR="002171B7" w:rsidRDefault="002171B7" w:rsidP="00BE53D1">
      <w:pPr>
        <w:rPr>
          <w:sz w:val="24"/>
          <w:szCs w:val="24"/>
        </w:rPr>
      </w:pPr>
      <w:r w:rsidRPr="002171B7">
        <w:rPr>
          <w:sz w:val="24"/>
          <w:szCs w:val="24"/>
        </w:rPr>
        <w:t xml:space="preserve">• This means that pupils who were eligible on 1 April 2018, or who became eligible since then, continue to receive free meals, even if their household is no longer eligible under the benefits/low-earnings criteria, up until March 2025 and then until the end of their phase of education </w:t>
      </w:r>
    </w:p>
    <w:p w:rsidR="002171B7" w:rsidRDefault="002171B7" w:rsidP="00BE53D1">
      <w:pPr>
        <w:rPr>
          <w:sz w:val="24"/>
          <w:szCs w:val="24"/>
        </w:rPr>
      </w:pPr>
      <w:r w:rsidRPr="002171B7">
        <w:rPr>
          <w:sz w:val="24"/>
          <w:szCs w:val="24"/>
        </w:rPr>
        <w:t>• New applicants for free school meals on or after 1 April 2018, who are in receipt of Universal Credit and have earnings above the earned income threshold, will not 4 be eligible for free school meals.</w:t>
      </w:r>
    </w:p>
    <w:p w:rsidR="00AF14BD" w:rsidRPr="002B3946" w:rsidRDefault="00961DA8" w:rsidP="00BE53D1">
      <w:pPr>
        <w:rPr>
          <w:b/>
          <w:sz w:val="24"/>
          <w:szCs w:val="24"/>
        </w:rPr>
      </w:pPr>
      <w:r>
        <w:rPr>
          <w:b/>
          <w:sz w:val="24"/>
          <w:szCs w:val="24"/>
        </w:rPr>
        <w:t>A</w:t>
      </w:r>
      <w:r w:rsidR="00BE53D1" w:rsidRPr="002B3946">
        <w:rPr>
          <w:b/>
          <w:sz w:val="24"/>
          <w:szCs w:val="24"/>
        </w:rPr>
        <w:t>pplying for Pupil Premium funding?</w:t>
      </w:r>
    </w:p>
    <w:p w:rsidR="00BE53D1" w:rsidRPr="002B3946" w:rsidRDefault="00BE53D1" w:rsidP="00BE53D1">
      <w:pPr>
        <w:rPr>
          <w:sz w:val="24"/>
          <w:szCs w:val="24"/>
        </w:rPr>
      </w:pPr>
      <w:r w:rsidRPr="002B3946">
        <w:rPr>
          <w:sz w:val="24"/>
          <w:szCs w:val="24"/>
        </w:rPr>
        <w:t>Go to Dorsetforyou.gov.uk and search for Free School Meals or use the link below:</w:t>
      </w:r>
    </w:p>
    <w:p w:rsidR="00B05ADF" w:rsidRDefault="003D6DC8" w:rsidP="00BE53D1">
      <w:r w:rsidRPr="003D6DC8">
        <w:rPr>
          <w:rStyle w:val="Hyperlink"/>
          <w:sz w:val="24"/>
          <w:szCs w:val="24"/>
        </w:rPr>
        <w:t>https://www.dorsetcouncil.gov.uk/education-and-training/schools-and-learning/at-school/free-school-meals</w:t>
      </w:r>
    </w:p>
    <w:p w:rsidR="00BA2BC4" w:rsidRDefault="00BA2BC4" w:rsidP="00BE53D1">
      <w:r>
        <w:t>If you have any further questions or require help filling in the online information, please speak to the school office.</w:t>
      </w:r>
    </w:p>
    <w:p w:rsidR="001A3F3F" w:rsidRDefault="00961DA8" w:rsidP="00961DA8">
      <w:pPr>
        <w:jc w:val="center"/>
      </w:pPr>
      <w:r>
        <w:rPr>
          <w:noProof/>
          <w:lang w:eastAsia="en-GB"/>
        </w:rPr>
        <w:drawing>
          <wp:inline distT="0" distB="0" distL="0" distR="0" wp14:anchorId="2F7AA2E2" wp14:editId="0EC77D57">
            <wp:extent cx="3324225" cy="1270817"/>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pil Premium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26131" cy="1271546"/>
                    </a:xfrm>
                    <a:prstGeom prst="rect">
                      <a:avLst/>
                    </a:prstGeom>
                  </pic:spPr>
                </pic:pic>
              </a:graphicData>
            </a:graphic>
          </wp:inline>
        </w:drawing>
      </w:r>
    </w:p>
    <w:sectPr w:rsidR="001A3F3F" w:rsidSect="002C5593">
      <w:pgSz w:w="8419" w:h="11906" w:orient="landscape"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10F5F"/>
    <w:multiLevelType w:val="hybridMultilevel"/>
    <w:tmpl w:val="A2FAE33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68181E6D"/>
    <w:multiLevelType w:val="multilevel"/>
    <w:tmpl w:val="F98A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6FC6429"/>
    <w:multiLevelType w:val="multilevel"/>
    <w:tmpl w:val="7E70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6EA"/>
    <w:rsid w:val="0017604C"/>
    <w:rsid w:val="001A3F3F"/>
    <w:rsid w:val="001D10F9"/>
    <w:rsid w:val="002171B7"/>
    <w:rsid w:val="002316EA"/>
    <w:rsid w:val="002B3946"/>
    <w:rsid w:val="002C5593"/>
    <w:rsid w:val="002F05B4"/>
    <w:rsid w:val="00301929"/>
    <w:rsid w:val="003D6DC8"/>
    <w:rsid w:val="003E6B5F"/>
    <w:rsid w:val="0057058B"/>
    <w:rsid w:val="006A6FCA"/>
    <w:rsid w:val="00754F88"/>
    <w:rsid w:val="008B735E"/>
    <w:rsid w:val="00961DA8"/>
    <w:rsid w:val="00AF14BD"/>
    <w:rsid w:val="00B05ADF"/>
    <w:rsid w:val="00BA2BC4"/>
    <w:rsid w:val="00BB7D6B"/>
    <w:rsid w:val="00BE53D1"/>
    <w:rsid w:val="00E37918"/>
    <w:rsid w:val="00EF5C87"/>
    <w:rsid w:val="00FF2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42C31D-E129-413D-A27A-D67339552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E53D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BE53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6EA"/>
    <w:rPr>
      <w:rFonts w:ascii="Tahoma" w:hAnsi="Tahoma" w:cs="Tahoma"/>
      <w:sz w:val="16"/>
      <w:szCs w:val="16"/>
    </w:rPr>
  </w:style>
  <w:style w:type="character" w:customStyle="1" w:styleId="Heading2Char">
    <w:name w:val="Heading 2 Char"/>
    <w:basedOn w:val="DefaultParagraphFont"/>
    <w:link w:val="Heading2"/>
    <w:uiPriority w:val="9"/>
    <w:rsid w:val="00BE53D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BE53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BE53D1"/>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B05ADF"/>
    <w:rPr>
      <w:color w:val="0000FF" w:themeColor="hyperlink"/>
      <w:u w:val="single"/>
    </w:rPr>
  </w:style>
  <w:style w:type="paragraph" w:styleId="ListParagraph">
    <w:name w:val="List Paragraph"/>
    <w:basedOn w:val="Normal"/>
    <w:uiPriority w:val="34"/>
    <w:qFormat/>
    <w:rsid w:val="00B05ADF"/>
    <w:pPr>
      <w:ind w:left="720"/>
      <w:contextualSpacing/>
    </w:pPr>
  </w:style>
  <w:style w:type="paragraph" w:styleId="NoSpacing">
    <w:name w:val="No Spacing"/>
    <w:uiPriority w:val="1"/>
    <w:qFormat/>
    <w:rsid w:val="00FF2F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624873">
      <w:bodyDiv w:val="1"/>
      <w:marLeft w:val="0"/>
      <w:marRight w:val="0"/>
      <w:marTop w:val="0"/>
      <w:marBottom w:val="0"/>
      <w:divBdr>
        <w:top w:val="none" w:sz="0" w:space="0" w:color="auto"/>
        <w:left w:val="none" w:sz="0" w:space="0" w:color="auto"/>
        <w:bottom w:val="none" w:sz="0" w:space="0" w:color="auto"/>
        <w:right w:val="none" w:sz="0" w:space="0" w:color="auto"/>
      </w:divBdr>
    </w:div>
    <w:div w:id="2006007195">
      <w:bodyDiv w:val="1"/>
      <w:marLeft w:val="0"/>
      <w:marRight w:val="0"/>
      <w:marTop w:val="0"/>
      <w:marBottom w:val="0"/>
      <w:divBdr>
        <w:top w:val="none" w:sz="0" w:space="0" w:color="auto"/>
        <w:left w:val="none" w:sz="0" w:space="0" w:color="auto"/>
        <w:bottom w:val="none" w:sz="0" w:space="0" w:color="auto"/>
        <w:right w:val="none" w:sz="0" w:space="0" w:color="auto"/>
      </w:divBdr>
    </w:div>
    <w:div w:id="212194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82B09-42E5-40F1-A086-AD0A5E9A0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sharon.hartnup</dc:creator>
  <cp:lastModifiedBy>Authorised User</cp:lastModifiedBy>
  <cp:revision>3</cp:revision>
  <cp:lastPrinted>2023-05-05T08:51:00Z</cp:lastPrinted>
  <dcterms:created xsi:type="dcterms:W3CDTF">2023-05-05T08:40:00Z</dcterms:created>
  <dcterms:modified xsi:type="dcterms:W3CDTF">2023-05-05T08:54:00Z</dcterms:modified>
</cp:coreProperties>
</file>